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:rsidR="00424A5A" w:rsidRPr="00883A9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83A9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83A90">
        <w:tc>
          <w:tcPr>
            <w:tcW w:w="1080" w:type="dxa"/>
            <w:vAlign w:val="center"/>
          </w:tcPr>
          <w:p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43001-401/2020-01</w:t>
            </w:r>
          </w:p>
        </w:tc>
        <w:tc>
          <w:tcPr>
            <w:tcW w:w="1080" w:type="dxa"/>
            <w:vAlign w:val="center"/>
          </w:tcPr>
          <w:p w:rsidR="00424A5A" w:rsidRPr="00883A9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A-77/21 G</w:t>
            </w:r>
            <w:r w:rsidR="00424A5A" w:rsidRPr="00883A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83A90">
        <w:tc>
          <w:tcPr>
            <w:tcW w:w="1080" w:type="dxa"/>
            <w:vAlign w:val="center"/>
          </w:tcPr>
          <w:p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06.05.2021</w:t>
            </w:r>
          </w:p>
        </w:tc>
        <w:tc>
          <w:tcPr>
            <w:tcW w:w="1080" w:type="dxa"/>
            <w:vAlign w:val="center"/>
          </w:tcPr>
          <w:p w:rsidR="00424A5A" w:rsidRPr="00883A9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2431-20-001466/0</w:t>
            </w:r>
          </w:p>
        </w:tc>
      </w:tr>
    </w:tbl>
    <w:p w:rsidR="00424A5A" w:rsidRPr="00883A9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:rsidR="00556816" w:rsidRPr="00883A90" w:rsidRDefault="00556816">
      <w:pPr>
        <w:rPr>
          <w:rFonts w:ascii="Tahoma" w:hAnsi="Tahoma" w:cs="Tahoma"/>
          <w:sz w:val="20"/>
          <w:szCs w:val="20"/>
        </w:rPr>
      </w:pPr>
    </w:p>
    <w:p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:rsidR="00E813F4" w:rsidRPr="00883A9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83A9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83A9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83A9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83A9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83A9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83A90">
        <w:tc>
          <w:tcPr>
            <w:tcW w:w="9288" w:type="dxa"/>
          </w:tcPr>
          <w:p w:rsidR="00E813F4" w:rsidRPr="00883A90" w:rsidRDefault="00883A9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83A90">
              <w:rPr>
                <w:rFonts w:ascii="Tahoma" w:hAnsi="Tahoma" w:cs="Tahoma"/>
                <w:b/>
                <w:szCs w:val="20"/>
              </w:rPr>
              <w:t>Sanacija brežin Šklendrovec nad cesto  G2-108/1183 Litija-Zagorje od km 13,200 do km 13,700 - galerija Šklendrovec</w:t>
            </w:r>
          </w:p>
        </w:tc>
      </w:tr>
    </w:tbl>
    <w:p w:rsidR="00E813F4" w:rsidRPr="00883A9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83A9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83A90" w:rsidRPr="00883A90" w:rsidRDefault="00883A90" w:rsidP="00883A9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83A90">
        <w:rPr>
          <w:rFonts w:ascii="Tahoma" w:hAnsi="Tahoma" w:cs="Tahoma"/>
          <w:b/>
          <w:color w:val="333333"/>
          <w:sz w:val="20"/>
          <w:szCs w:val="20"/>
          <w:lang w:eastAsia="sl-SI"/>
        </w:rPr>
        <w:t>JN002093/2021-B01 - A-77/21, datum objave: 07.04.202</w:t>
      </w:r>
    </w:p>
    <w:p w:rsidR="00E813F4" w:rsidRPr="00883A90" w:rsidRDefault="00883A9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83A9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06.05.2021   11:44</w:t>
      </w:r>
    </w:p>
    <w:p w:rsidR="00E813F4" w:rsidRPr="00883A9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83A90">
        <w:rPr>
          <w:rFonts w:ascii="Tahoma" w:hAnsi="Tahoma" w:cs="Tahoma"/>
          <w:b/>
          <w:szCs w:val="20"/>
        </w:rPr>
        <w:t>Vprašanje:</w:t>
      </w:r>
    </w:p>
    <w:p w:rsidR="00E813F4" w:rsidRPr="00883A90" w:rsidRDefault="00E813F4" w:rsidP="00883A90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883A90" w:rsidRDefault="00883A90" w:rsidP="00883A90">
      <w:pPr>
        <w:pStyle w:val="BodyText2"/>
        <w:jc w:val="left"/>
        <w:rPr>
          <w:rFonts w:ascii="Tahoma" w:hAnsi="Tahoma" w:cs="Tahoma"/>
          <w:b/>
          <w:szCs w:val="20"/>
        </w:rPr>
      </w:pPr>
      <w:r w:rsidRPr="00883A90">
        <w:rPr>
          <w:rFonts w:ascii="Tahoma" w:hAnsi="Tahoma" w:cs="Tahoma"/>
          <w:color w:val="333333"/>
          <w:szCs w:val="20"/>
          <w:shd w:val="clear" w:color="auto" w:fill="FFFFFF"/>
        </w:rPr>
        <w:t>Naročnika prosimo za pojasnilo zahtevanih referenc.</w:t>
      </w:r>
      <w:r w:rsidRPr="00883A90">
        <w:rPr>
          <w:rFonts w:ascii="Tahoma" w:hAnsi="Tahoma" w:cs="Tahoma"/>
          <w:color w:val="333333"/>
          <w:szCs w:val="20"/>
        </w:rPr>
        <w:br/>
      </w:r>
      <w:r w:rsidRPr="00883A90">
        <w:rPr>
          <w:rFonts w:ascii="Tahoma" w:hAnsi="Tahoma" w:cs="Tahoma"/>
          <w:color w:val="333333"/>
          <w:szCs w:val="20"/>
          <w:shd w:val="clear" w:color="auto" w:fill="FFFFFF"/>
        </w:rPr>
        <w:t>3.2.3.6</w:t>
      </w:r>
      <w:r w:rsidRPr="00883A90">
        <w:rPr>
          <w:rFonts w:ascii="Tahoma" w:hAnsi="Tahoma" w:cs="Tahoma"/>
          <w:color w:val="333333"/>
          <w:szCs w:val="20"/>
        </w:rPr>
        <w:br/>
      </w:r>
      <w:r w:rsidRPr="00883A90">
        <w:rPr>
          <w:rFonts w:ascii="Tahoma" w:hAnsi="Tahoma" w:cs="Tahoma"/>
          <w:color w:val="333333"/>
          <w:szCs w:val="20"/>
          <w:shd w:val="clear" w:color="auto" w:fill="FFFFFF"/>
        </w:rPr>
        <w:t>a) izvedbo armirano betonske galerije na državni cesti ali železniški infrastrukturi v dolžini vsaj 40m in svetlega razpona vsaj 6m v vrednosti celotnega posla vsaj 1.500.000,00 EUR brez DDV ali,</w:t>
      </w:r>
      <w:r w:rsidRPr="00883A90">
        <w:rPr>
          <w:rFonts w:ascii="Tahoma" w:hAnsi="Tahoma" w:cs="Tahoma"/>
          <w:color w:val="333333"/>
          <w:szCs w:val="20"/>
        </w:rPr>
        <w:br/>
      </w:r>
      <w:r w:rsidRPr="00883A90">
        <w:rPr>
          <w:rFonts w:ascii="Tahoma" w:hAnsi="Tahoma" w:cs="Tahoma"/>
          <w:color w:val="333333"/>
          <w:szCs w:val="20"/>
          <w:shd w:val="clear" w:color="auto" w:fill="FFFFFF"/>
        </w:rPr>
        <w:t>izvedbo armiranobetonskega premostitvenega objekta na državni cesti ali železniški infrastrukturi svetlega razpona vsaj 8m v vrednosti celotnega posla vsaj 1.500.000,00 EUR brez DDV ali,</w:t>
      </w:r>
      <w:r w:rsidRPr="00883A90">
        <w:rPr>
          <w:rFonts w:ascii="Tahoma" w:hAnsi="Tahoma" w:cs="Tahoma"/>
          <w:color w:val="333333"/>
          <w:szCs w:val="20"/>
        </w:rPr>
        <w:br/>
      </w:r>
      <w:r w:rsidRPr="00883A90">
        <w:rPr>
          <w:rFonts w:ascii="Tahoma" w:hAnsi="Tahoma" w:cs="Tahoma"/>
          <w:color w:val="333333"/>
          <w:szCs w:val="20"/>
          <w:shd w:val="clear" w:color="auto" w:fill="FFFFFF"/>
        </w:rPr>
        <w:t>izvedbo armirano betonskega pokritega vkopa na državni cesti ali železniški infrastrukturi v dolžini vsaj 40m in svetlega razpona vsaj 6m v vrednosti celotnega posla vsaj 1.500.000,00 EUR brez DDV.</w:t>
      </w:r>
      <w:r w:rsidRPr="00883A90">
        <w:rPr>
          <w:rFonts w:ascii="Tahoma" w:hAnsi="Tahoma" w:cs="Tahoma"/>
          <w:color w:val="333333"/>
          <w:szCs w:val="20"/>
        </w:rPr>
        <w:br/>
      </w:r>
      <w:r w:rsidRPr="00883A90">
        <w:rPr>
          <w:rFonts w:ascii="Tahoma" w:hAnsi="Tahoma" w:cs="Tahoma"/>
          <w:color w:val="333333"/>
          <w:szCs w:val="20"/>
          <w:shd w:val="clear" w:color="auto" w:fill="FFFFFF"/>
        </w:rPr>
        <w:t>Ali je pri tej referenci zahtevana vrednost betonske galerije ali AB premostitvenega objekta ali AB pokritega vkopa, v višini 1.500.000,00 EUR brez DDV ali celotnega projekta še z ostalimi deli...na primer izvedba ceste, železnice...</w:t>
      </w:r>
    </w:p>
    <w:p w:rsidR="00E813F4" w:rsidRPr="00DC291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C291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C291B">
        <w:rPr>
          <w:rFonts w:ascii="Tahoma" w:hAnsi="Tahoma" w:cs="Tahoma"/>
          <w:b/>
          <w:szCs w:val="20"/>
        </w:rPr>
        <w:t>Odgovor:</w:t>
      </w:r>
    </w:p>
    <w:p w:rsidR="0022425A" w:rsidRPr="00DC291B" w:rsidRDefault="0022425A" w:rsidP="00E813F4">
      <w:pPr>
        <w:pStyle w:val="BodyText2"/>
        <w:rPr>
          <w:rFonts w:ascii="Tahoma" w:hAnsi="Tahoma" w:cs="Tahoma"/>
          <w:b/>
          <w:szCs w:val="20"/>
        </w:rPr>
      </w:pPr>
    </w:p>
    <w:p w:rsidR="0022425A" w:rsidRPr="00DC291B" w:rsidRDefault="0022425A" w:rsidP="00E813F4">
      <w:pPr>
        <w:pStyle w:val="BodyText2"/>
        <w:rPr>
          <w:rFonts w:ascii="Tahoma" w:hAnsi="Tahoma" w:cs="Tahoma"/>
          <w:b/>
          <w:szCs w:val="20"/>
        </w:rPr>
      </w:pPr>
      <w:r w:rsidRPr="00DC291B">
        <w:rPr>
          <w:rFonts w:ascii="Tahoma" w:hAnsi="Tahoma" w:cs="Tahoma"/>
          <w:color w:val="333333"/>
          <w:szCs w:val="20"/>
          <w:shd w:val="clear" w:color="auto" w:fill="FFFFFF"/>
        </w:rPr>
        <w:t>Prvotno objavljeno pojasnilo razpisne dokumentacije-01 z dne 07.05.2021 se smatra kot brezpredmetno in naročnik objavlja novo pojasnilo razpisne dokumentacije-01:</w:t>
      </w:r>
    </w:p>
    <w:p w:rsidR="00E813F4" w:rsidRPr="00DC291B" w:rsidRDefault="00E813F4" w:rsidP="00883A9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DC291B" w:rsidRDefault="002406CB">
      <w:pPr>
        <w:rPr>
          <w:rFonts w:ascii="Tahoma" w:hAnsi="Tahoma" w:cs="Tahoma"/>
          <w:sz w:val="20"/>
          <w:szCs w:val="20"/>
        </w:rPr>
      </w:pPr>
      <w:r w:rsidRPr="00DC291B">
        <w:rPr>
          <w:rFonts w:ascii="Tahoma" w:hAnsi="Tahoma" w:cs="Tahoma"/>
          <w:sz w:val="20"/>
          <w:szCs w:val="20"/>
        </w:rPr>
        <w:t xml:space="preserve">Naročnik </w:t>
      </w:r>
      <w:r w:rsidR="009D54F7" w:rsidRPr="00DC291B">
        <w:rPr>
          <w:rFonts w:ascii="Tahoma" w:hAnsi="Tahoma" w:cs="Tahoma"/>
          <w:sz w:val="20"/>
          <w:szCs w:val="20"/>
        </w:rPr>
        <w:t>je</w:t>
      </w:r>
      <w:r w:rsidRPr="00DC291B">
        <w:rPr>
          <w:rFonts w:ascii="Tahoma" w:hAnsi="Tahoma" w:cs="Tahoma"/>
          <w:sz w:val="20"/>
          <w:szCs w:val="20"/>
        </w:rPr>
        <w:t xml:space="preserve"> na "Portalu javnih naročil" objavil korigirana Navodila za pripravo ponudbe.</w:t>
      </w:r>
    </w:p>
    <w:sectPr w:rsidR="00556816" w:rsidRPr="00DC2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22" w:rsidRDefault="00732222">
      <w:r>
        <w:separator/>
      </w:r>
    </w:p>
  </w:endnote>
  <w:endnote w:type="continuationSeparator" w:id="0">
    <w:p w:rsidR="00732222" w:rsidRDefault="0073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90" w:rsidRDefault="0088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291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83A9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3A9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3A9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22" w:rsidRDefault="00732222">
      <w:r>
        <w:separator/>
      </w:r>
    </w:p>
  </w:footnote>
  <w:footnote w:type="continuationSeparator" w:id="0">
    <w:p w:rsidR="00732222" w:rsidRDefault="0073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90" w:rsidRDefault="0088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90" w:rsidRDefault="0088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83A9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0"/>
    <w:rsid w:val="000646A9"/>
    <w:rsid w:val="001836BB"/>
    <w:rsid w:val="00216549"/>
    <w:rsid w:val="0022425A"/>
    <w:rsid w:val="002406CB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32222"/>
    <w:rsid w:val="00883A90"/>
    <w:rsid w:val="009B1FD9"/>
    <w:rsid w:val="009D1C7E"/>
    <w:rsid w:val="009D54F7"/>
    <w:rsid w:val="00A05C73"/>
    <w:rsid w:val="00A17575"/>
    <w:rsid w:val="00A767C9"/>
    <w:rsid w:val="00AD3747"/>
    <w:rsid w:val="00CF1EE2"/>
    <w:rsid w:val="00DB7CDA"/>
    <w:rsid w:val="00DC291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121EC9-1FA7-47AC-835D-7B51245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83A9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3A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2021-05-17T09:54:00Z</cp:lastPrinted>
  <dcterms:created xsi:type="dcterms:W3CDTF">2021-05-17T07:04:00Z</dcterms:created>
  <dcterms:modified xsi:type="dcterms:W3CDTF">2021-05-17T09:54:00Z</dcterms:modified>
</cp:coreProperties>
</file>